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D4B3C" w14:textId="77777777" w:rsidR="00BA4FDB" w:rsidRDefault="00BA4FDB" w:rsidP="00374C54">
      <w:pPr>
        <w:pStyle w:val="paragraph"/>
        <w:spacing w:before="0" w:beforeAutospacing="0" w:after="0" w:afterAutospacing="0"/>
        <w:textAlignment w:val="baseline"/>
        <w:rPr>
          <w:rFonts w:asciiTheme="minorHAnsi" w:hAnsiTheme="minorHAnsi" w:cstheme="minorHAnsi"/>
          <w:b/>
          <w:bCs/>
          <w:sz w:val="28"/>
          <w:szCs w:val="28"/>
        </w:rPr>
      </w:pPr>
    </w:p>
    <w:p w14:paraId="6C8C4807" w14:textId="1657632D" w:rsidR="006A0B91" w:rsidRPr="00226C67" w:rsidRDefault="00EC5278" w:rsidP="00BA4FDB">
      <w:pPr>
        <w:pStyle w:val="paragraph"/>
        <w:spacing w:before="0" w:beforeAutospacing="0" w:after="0" w:afterAutospacing="0"/>
        <w:jc w:val="center"/>
        <w:textAlignment w:val="baseline"/>
        <w:rPr>
          <w:rFonts w:asciiTheme="minorHAnsi" w:hAnsiTheme="minorHAnsi" w:cstheme="minorHAnsi"/>
          <w:b/>
          <w:bCs/>
          <w:sz w:val="28"/>
          <w:szCs w:val="28"/>
        </w:rPr>
      </w:pPr>
      <w:r w:rsidRPr="00226C67">
        <w:rPr>
          <w:rFonts w:asciiTheme="minorHAnsi" w:hAnsiTheme="minorHAnsi" w:cstheme="minorHAnsi"/>
          <w:b/>
          <w:bCs/>
          <w:sz w:val="28"/>
          <w:szCs w:val="28"/>
        </w:rPr>
        <w:t xml:space="preserve">DICA Debuts </w:t>
      </w:r>
      <w:r w:rsidR="00624AFF">
        <w:rPr>
          <w:rFonts w:asciiTheme="minorHAnsi" w:hAnsiTheme="minorHAnsi" w:cstheme="minorHAnsi"/>
          <w:b/>
          <w:bCs/>
          <w:sz w:val="28"/>
          <w:szCs w:val="28"/>
        </w:rPr>
        <w:t>Labor-Saving</w:t>
      </w:r>
      <w:r w:rsidRPr="00226C67">
        <w:rPr>
          <w:rFonts w:asciiTheme="minorHAnsi" w:hAnsiTheme="minorHAnsi" w:cstheme="minorHAnsi"/>
          <w:b/>
          <w:bCs/>
          <w:sz w:val="28"/>
          <w:szCs w:val="28"/>
        </w:rPr>
        <w:t xml:space="preserve"> Temporary Roadway for Effective Ground Protection</w:t>
      </w:r>
    </w:p>
    <w:p w14:paraId="68F5A22B" w14:textId="77777777" w:rsidR="007C12DF" w:rsidRPr="00A457F2" w:rsidRDefault="007C12DF" w:rsidP="00F143F3">
      <w:pPr>
        <w:pStyle w:val="paragraph"/>
        <w:spacing w:before="0" w:beforeAutospacing="0" w:after="0" w:afterAutospacing="0"/>
        <w:textAlignment w:val="baseline"/>
        <w:rPr>
          <w:rStyle w:val="contextualspellingandgrammarerror"/>
          <w:rFonts w:asciiTheme="minorHAnsi" w:hAnsiTheme="minorHAnsi" w:cstheme="minorHAnsi"/>
          <w:b/>
          <w:bCs/>
          <w:sz w:val="22"/>
          <w:szCs w:val="22"/>
        </w:rPr>
      </w:pPr>
    </w:p>
    <w:p w14:paraId="49D1BEAB" w14:textId="64D88A55" w:rsidR="002225F7" w:rsidRDefault="00A457F2" w:rsidP="00DA5A59">
      <w:pPr>
        <w:rPr>
          <w:rFonts w:cstheme="minorHAnsi"/>
        </w:rPr>
      </w:pPr>
      <w:r w:rsidRPr="001F5E96">
        <w:rPr>
          <w:rStyle w:val="contextualspellingandgrammarerror"/>
          <w:rFonts w:cstheme="minorHAnsi"/>
          <w:b/>
          <w:bCs/>
        </w:rPr>
        <w:t xml:space="preserve">March </w:t>
      </w:r>
      <w:r w:rsidR="001F5E96" w:rsidRPr="001F5E96">
        <w:rPr>
          <w:rStyle w:val="contextualspellingandgrammarerror"/>
          <w:rFonts w:cstheme="minorHAnsi"/>
          <w:b/>
          <w:bCs/>
        </w:rPr>
        <w:t>6</w:t>
      </w:r>
      <w:r w:rsidR="7042056B" w:rsidRPr="001F5E96">
        <w:rPr>
          <w:rStyle w:val="contextualspellingandgrammarerror"/>
          <w:rFonts w:cstheme="minorHAnsi"/>
          <w:b/>
          <w:bCs/>
        </w:rPr>
        <w:t>, 202</w:t>
      </w:r>
      <w:r w:rsidRPr="001F5E96">
        <w:rPr>
          <w:rStyle w:val="contextualspellingandgrammarerror"/>
          <w:rFonts w:cstheme="minorHAnsi"/>
          <w:b/>
          <w:bCs/>
        </w:rPr>
        <w:t>3</w:t>
      </w:r>
      <w:r w:rsidR="7042056B" w:rsidRPr="001F5E96">
        <w:rPr>
          <w:rStyle w:val="contextualspellingandgrammarerror"/>
          <w:rFonts w:cstheme="minorHAnsi"/>
        </w:rPr>
        <w:t xml:space="preserve"> </w:t>
      </w:r>
      <w:r w:rsidR="7042056B" w:rsidRPr="001F5E96">
        <w:rPr>
          <w:rStyle w:val="contextualspellingandgrammarerror"/>
          <w:rFonts w:cstheme="minorHAnsi"/>
          <w:b/>
          <w:bCs/>
        </w:rPr>
        <w:t>(Urbandale, Iowa)</w:t>
      </w:r>
      <w:r w:rsidR="7042056B" w:rsidRPr="001F5E96">
        <w:rPr>
          <w:rStyle w:val="contextualspellingandgrammarerror"/>
          <w:rFonts w:cstheme="minorHAnsi"/>
        </w:rPr>
        <w:t xml:space="preserve"> </w:t>
      </w:r>
      <w:r w:rsidR="00CD412E" w:rsidRPr="001F5E96">
        <w:rPr>
          <w:rStyle w:val="contextualspellingandgrammarerror"/>
          <w:rFonts w:cstheme="minorHAnsi"/>
        </w:rPr>
        <w:t>DICA debut</w:t>
      </w:r>
      <w:r w:rsidR="00137A73" w:rsidRPr="001F5E96">
        <w:rPr>
          <w:rStyle w:val="contextualspellingandgrammarerror"/>
          <w:rFonts w:cstheme="minorHAnsi"/>
        </w:rPr>
        <w:t>s</w:t>
      </w:r>
      <w:r w:rsidR="00CD412E" w:rsidRPr="001F5E96">
        <w:rPr>
          <w:rStyle w:val="contextualspellingandgrammarerror"/>
          <w:rFonts w:cstheme="minorHAnsi"/>
        </w:rPr>
        <w:t xml:space="preserve"> </w:t>
      </w:r>
      <w:r w:rsidRPr="001F5E96">
        <w:rPr>
          <w:rFonts w:cstheme="minorHAnsi"/>
        </w:rPr>
        <w:t>SlatTrax</w:t>
      </w:r>
      <w:r w:rsidR="00986C88" w:rsidRPr="001F5E96">
        <w:rPr>
          <w:rFonts w:cstheme="minorHAnsi"/>
        </w:rPr>
        <w:t xml:space="preserve"> to the construction industry at CONEXPO-CON/AGG,</w:t>
      </w:r>
      <w:r w:rsidR="00986C88">
        <w:rPr>
          <w:rFonts w:cstheme="minorHAnsi"/>
        </w:rPr>
        <w:t xml:space="preserve"> March 14-18. The</w:t>
      </w:r>
      <w:r w:rsidR="00CD412E">
        <w:rPr>
          <w:rFonts w:cstheme="minorHAnsi"/>
        </w:rPr>
        <w:t xml:space="preserve"> </w:t>
      </w:r>
      <w:r w:rsidRPr="00A457F2">
        <w:rPr>
          <w:rFonts w:cstheme="minorHAnsi"/>
        </w:rPr>
        <w:t xml:space="preserve">engineered temporary </w:t>
      </w:r>
      <w:r w:rsidR="00F1356F">
        <w:rPr>
          <w:rFonts w:cstheme="minorHAnsi"/>
        </w:rPr>
        <w:t xml:space="preserve">roadway </w:t>
      </w:r>
      <w:r w:rsidR="00543DF9">
        <w:rPr>
          <w:rFonts w:cstheme="minorHAnsi"/>
        </w:rPr>
        <w:t xml:space="preserve">helps contractors </w:t>
      </w:r>
      <w:r w:rsidR="00CD412E">
        <w:rPr>
          <w:rFonts w:cstheme="minorHAnsi"/>
        </w:rPr>
        <w:t>reduc</w:t>
      </w:r>
      <w:r w:rsidR="00543DF9">
        <w:rPr>
          <w:rFonts w:cstheme="minorHAnsi"/>
        </w:rPr>
        <w:t>e</w:t>
      </w:r>
      <w:r w:rsidR="00CD412E">
        <w:rPr>
          <w:rFonts w:cstheme="minorHAnsi"/>
        </w:rPr>
        <w:t xml:space="preserve"> </w:t>
      </w:r>
      <w:r w:rsidR="00CC281B">
        <w:rPr>
          <w:rFonts w:cstheme="minorHAnsi"/>
        </w:rPr>
        <w:t>crew size</w:t>
      </w:r>
      <w:r w:rsidR="002516A4">
        <w:rPr>
          <w:rFonts w:cstheme="minorHAnsi"/>
        </w:rPr>
        <w:t xml:space="preserve"> and crew fatigue,</w:t>
      </w:r>
      <w:r w:rsidR="00543DF9">
        <w:rPr>
          <w:rFonts w:cstheme="minorHAnsi"/>
        </w:rPr>
        <w:t xml:space="preserve"> while helping to protect the ground, gain site access and prevent </w:t>
      </w:r>
      <w:r w:rsidR="004E3671">
        <w:rPr>
          <w:rFonts w:cstheme="minorHAnsi"/>
        </w:rPr>
        <w:t>ruts</w:t>
      </w:r>
      <w:r w:rsidR="00137A73">
        <w:rPr>
          <w:rFonts w:cstheme="minorHAnsi"/>
        </w:rPr>
        <w:t>.</w:t>
      </w:r>
      <w:r w:rsidR="00017648">
        <w:rPr>
          <w:rFonts w:cstheme="minorHAnsi"/>
        </w:rPr>
        <w:t xml:space="preserve"> </w:t>
      </w:r>
      <w:r w:rsidR="00137A73">
        <w:rPr>
          <w:rFonts w:cstheme="minorHAnsi"/>
        </w:rPr>
        <w:t xml:space="preserve">Made of </w:t>
      </w:r>
      <w:r w:rsidR="00543DF9">
        <w:rPr>
          <w:rFonts w:cstheme="minorHAnsi"/>
        </w:rPr>
        <w:t xml:space="preserve">HDPE </w:t>
      </w:r>
      <w:r w:rsidR="00137A73">
        <w:rPr>
          <w:rFonts w:cstheme="minorHAnsi"/>
        </w:rPr>
        <w:t>recycled plastic, SlatTrax is lightweight</w:t>
      </w:r>
      <w:r w:rsidR="006A6299">
        <w:rPr>
          <w:rFonts w:cstheme="minorHAnsi"/>
        </w:rPr>
        <w:t xml:space="preserve">, durable, </w:t>
      </w:r>
      <w:r w:rsidR="00137A73">
        <w:rPr>
          <w:rFonts w:cstheme="minorHAnsi"/>
        </w:rPr>
        <w:t xml:space="preserve">and </w:t>
      </w:r>
      <w:r w:rsidR="006A0453">
        <w:rPr>
          <w:rFonts w:cstheme="minorHAnsi"/>
        </w:rPr>
        <w:t xml:space="preserve">fast </w:t>
      </w:r>
      <w:r w:rsidR="00137A73">
        <w:rPr>
          <w:rFonts w:cstheme="minorHAnsi"/>
        </w:rPr>
        <w:t>to deploy.</w:t>
      </w:r>
      <w:r w:rsidR="006A6299">
        <w:rPr>
          <w:rFonts w:cstheme="minorHAnsi"/>
        </w:rPr>
        <w:t xml:space="preserve"> For use with compact and medium-duty equipment weighing up to 40 tons, </w:t>
      </w:r>
      <w:proofErr w:type="spellStart"/>
      <w:r w:rsidR="006A6299">
        <w:rPr>
          <w:rFonts w:cstheme="minorHAnsi"/>
        </w:rPr>
        <w:t>SlatTrax</w:t>
      </w:r>
      <w:proofErr w:type="spellEnd"/>
      <w:r w:rsidR="006A6299">
        <w:rPr>
          <w:rFonts w:cstheme="minorHAnsi"/>
        </w:rPr>
        <w:t xml:space="preserve"> minimizes damage to </w:t>
      </w:r>
      <w:r w:rsidR="00CD412E">
        <w:rPr>
          <w:rFonts w:cstheme="minorHAnsi"/>
        </w:rPr>
        <w:t xml:space="preserve">grass, </w:t>
      </w:r>
      <w:r w:rsidR="00986C88">
        <w:rPr>
          <w:rFonts w:cstheme="minorHAnsi"/>
        </w:rPr>
        <w:t xml:space="preserve">sand, </w:t>
      </w:r>
      <w:r w:rsidR="00CD412E">
        <w:rPr>
          <w:rFonts w:cstheme="minorHAnsi"/>
        </w:rPr>
        <w:t>field turf</w:t>
      </w:r>
      <w:r w:rsidR="00986C88">
        <w:rPr>
          <w:rFonts w:cstheme="minorHAnsi"/>
        </w:rPr>
        <w:t>,</w:t>
      </w:r>
      <w:r w:rsidR="00543DF9">
        <w:rPr>
          <w:rFonts w:cstheme="minorHAnsi"/>
        </w:rPr>
        <w:t xml:space="preserve"> or</w:t>
      </w:r>
      <w:r w:rsidR="00986C88">
        <w:rPr>
          <w:rFonts w:cstheme="minorHAnsi"/>
        </w:rPr>
        <w:t xml:space="preserve"> </w:t>
      </w:r>
      <w:r w:rsidR="00543DAC">
        <w:rPr>
          <w:rFonts w:cstheme="minorHAnsi"/>
        </w:rPr>
        <w:t>paved areas</w:t>
      </w:r>
      <w:r w:rsidR="00986C88">
        <w:rPr>
          <w:rFonts w:cstheme="minorHAnsi"/>
        </w:rPr>
        <w:t xml:space="preserve"> where equipment</w:t>
      </w:r>
      <w:r w:rsidR="00CC281B">
        <w:rPr>
          <w:rFonts w:cstheme="minorHAnsi"/>
        </w:rPr>
        <w:t xml:space="preserve"> or personnel</w:t>
      </w:r>
      <w:r w:rsidR="00986C88">
        <w:rPr>
          <w:rFonts w:cstheme="minorHAnsi"/>
        </w:rPr>
        <w:t xml:space="preserve"> </w:t>
      </w:r>
      <w:r w:rsidR="006A6299">
        <w:rPr>
          <w:rFonts w:cstheme="minorHAnsi"/>
        </w:rPr>
        <w:t>must travel.</w:t>
      </w:r>
      <w:r w:rsidR="00986C88">
        <w:rPr>
          <w:rFonts w:cstheme="minorHAnsi"/>
        </w:rPr>
        <w:t xml:space="preserve"> </w:t>
      </w:r>
    </w:p>
    <w:p w14:paraId="2FC415EB" w14:textId="7EE6EBE7" w:rsidR="006A6299" w:rsidRDefault="006A6299" w:rsidP="00DA5A59">
      <w:r>
        <w:t>“</w:t>
      </w:r>
      <w:proofErr w:type="spellStart"/>
      <w:r>
        <w:t>SlatTrax</w:t>
      </w:r>
      <w:proofErr w:type="spellEnd"/>
      <w:r>
        <w:t xml:space="preserve"> </w:t>
      </w:r>
      <w:r w:rsidR="002728E6">
        <w:t xml:space="preserve">is </w:t>
      </w:r>
      <w:r>
        <w:t>a</w:t>
      </w:r>
      <w:r w:rsidR="00CC281B">
        <w:t xml:space="preserve"> labor-saving </w:t>
      </w:r>
      <w:r>
        <w:t xml:space="preserve">solution that eliminates the need to lift, carry, and leapfrog plywood or plastic </w:t>
      </w:r>
      <w:r w:rsidR="00543DF9">
        <w:t>ground protection mats</w:t>
      </w:r>
      <w:r>
        <w:t xml:space="preserve"> into position for equipment travel,” said Kris Koberg, CEO of DICA.  “</w:t>
      </w:r>
      <w:r w:rsidR="00226C67">
        <w:t>The r</w:t>
      </w:r>
      <w:r w:rsidR="00017648">
        <w:t>ecycled</w:t>
      </w:r>
      <w:r>
        <w:t xml:space="preserve"> </w:t>
      </w:r>
      <w:r w:rsidR="006A0453">
        <w:t>p</w:t>
      </w:r>
      <w:r>
        <w:t>lastic is extremely stron</w:t>
      </w:r>
      <w:r w:rsidR="002728E6">
        <w:t>g and</w:t>
      </w:r>
      <w:r>
        <w:t xml:space="preserve"> resistant to </w:t>
      </w:r>
      <w:r w:rsidR="004F7B87">
        <w:t>compression</w:t>
      </w:r>
      <w:r>
        <w:t xml:space="preserve"> loads</w:t>
      </w:r>
      <w:r w:rsidR="002516A4">
        <w:t>.</w:t>
      </w:r>
      <w:r>
        <w:t xml:space="preserve"> </w:t>
      </w:r>
      <w:r w:rsidR="002516A4">
        <w:t xml:space="preserve">It’s also long lasting because it </w:t>
      </w:r>
      <w:r>
        <w:t>does</w:t>
      </w:r>
      <w:r w:rsidR="00543DF9">
        <w:t>n’</w:t>
      </w:r>
      <w:r>
        <w:t>t degrade</w:t>
      </w:r>
      <w:r w:rsidR="002728E6">
        <w:t>, rot,</w:t>
      </w:r>
      <w:r>
        <w:t xml:space="preserve"> crack</w:t>
      </w:r>
      <w:r w:rsidR="002728E6">
        <w:t xml:space="preserve"> or water-log</w:t>
      </w:r>
      <w:r>
        <w:t xml:space="preserve"> like </w:t>
      </w:r>
      <w:r w:rsidR="002728E6">
        <w:t xml:space="preserve">sheets of </w:t>
      </w:r>
      <w:r>
        <w:t xml:space="preserve">plywood.” </w:t>
      </w:r>
    </w:p>
    <w:p w14:paraId="6ACFE830" w14:textId="326C0449" w:rsidR="004F7B87" w:rsidRDefault="002516A4" w:rsidP="006F1F48">
      <w:r>
        <w:t xml:space="preserve">Up to </w:t>
      </w:r>
      <w:r w:rsidR="002728E6">
        <w:t xml:space="preserve">100 feet of </w:t>
      </w:r>
      <w:proofErr w:type="spellStart"/>
      <w:r w:rsidR="00543DF9">
        <w:t>SlatTrax</w:t>
      </w:r>
      <w:proofErr w:type="spellEnd"/>
      <w:r w:rsidR="00543DF9">
        <w:t xml:space="preserve"> R</w:t>
      </w:r>
      <w:r w:rsidR="002728E6">
        <w:t xml:space="preserve">oadway </w:t>
      </w:r>
      <w:r w:rsidR="00543DF9">
        <w:t>is</w:t>
      </w:r>
      <w:r w:rsidR="002728E6">
        <w:t xml:space="preserve"> </w:t>
      </w:r>
      <w:r>
        <w:t xml:space="preserve">easily </w:t>
      </w:r>
      <w:r w:rsidR="009E0EFD">
        <w:t xml:space="preserve">assembled </w:t>
      </w:r>
      <w:r w:rsidR="00435C47">
        <w:t xml:space="preserve">in 12.5 ft. and 25 ft. </w:t>
      </w:r>
      <w:r w:rsidR="00435C47" w:rsidRPr="0022039B">
        <w:t>sections</w:t>
      </w:r>
      <w:r w:rsidR="002728E6">
        <w:t>. These sections</w:t>
      </w:r>
      <w:r w:rsidR="004F7B87">
        <w:t xml:space="preserve"> can be deployed or retrieved </w:t>
      </w:r>
      <w:r w:rsidR="00624AFF">
        <w:t xml:space="preserve">manually or with the SlatTrax </w:t>
      </w:r>
      <w:r w:rsidR="006A0453">
        <w:t>Hydraulic</w:t>
      </w:r>
      <w:r w:rsidR="00624AFF">
        <w:t xml:space="preserve"> Attachment </w:t>
      </w:r>
      <w:r w:rsidR="004F7B87">
        <w:t xml:space="preserve">in minutes. </w:t>
      </w:r>
      <w:r w:rsidR="003D1321">
        <w:t>The c</w:t>
      </w:r>
      <w:r w:rsidR="004F7B87">
        <w:t xml:space="preserve">ompact, self-contained </w:t>
      </w:r>
      <w:r w:rsidR="00624AFF">
        <w:t>s</w:t>
      </w:r>
      <w:r w:rsidR="004F7B87">
        <w:t>ystem</w:t>
      </w:r>
      <w:r w:rsidR="005C191A">
        <w:t xml:space="preserve"> will </w:t>
      </w:r>
      <w:r w:rsidR="004F7B87">
        <w:t>free up valuable trailer space</w:t>
      </w:r>
      <w:r w:rsidR="002728E6">
        <w:t xml:space="preserve"> and </w:t>
      </w:r>
      <w:r w:rsidR="005C191A">
        <w:t>simplify s</w:t>
      </w:r>
      <w:r w:rsidR="002728E6">
        <w:t>torage, loading and unloading</w:t>
      </w:r>
      <w:r w:rsidR="005C191A">
        <w:t>.</w:t>
      </w:r>
    </w:p>
    <w:p w14:paraId="07BEDE2C" w14:textId="26CBAB39" w:rsidR="006F1F48" w:rsidRDefault="002516A4" w:rsidP="006F1F48">
      <w:r>
        <w:t xml:space="preserve">SlatTrax sections consist of ¾-inch plastic slats that are </w:t>
      </w:r>
      <w:r w:rsidR="002728E6">
        <w:t>36”</w:t>
      </w:r>
      <w:r w:rsidR="003D1321">
        <w:t xml:space="preserve">, </w:t>
      </w:r>
      <w:r w:rsidR="002728E6">
        <w:t>42”</w:t>
      </w:r>
      <w:r w:rsidR="00E76507">
        <w:t xml:space="preserve">, or </w:t>
      </w:r>
      <w:r w:rsidR="002728E6">
        <w:t xml:space="preserve">48” </w:t>
      </w:r>
      <w:r w:rsidR="00E76507">
        <w:t xml:space="preserve">wide, which </w:t>
      </w:r>
      <w:r w:rsidR="004F7B87">
        <w:t xml:space="preserve">provide contractors with flexibility </w:t>
      </w:r>
      <w:r w:rsidR="00F5689F">
        <w:t>to</w:t>
      </w:r>
      <w:r w:rsidR="00FB0B38">
        <w:t xml:space="preserve"> </w:t>
      </w:r>
      <w:r w:rsidR="006F1F48">
        <w:t xml:space="preserve">accommodate different track bases. </w:t>
      </w:r>
      <w:r w:rsidR="00226C67">
        <w:t>User</w:t>
      </w:r>
      <w:r w:rsidR="00BC561C">
        <w:t>s</w:t>
      </w:r>
      <w:r w:rsidR="00226C67">
        <w:t xml:space="preserve"> </w:t>
      </w:r>
      <w:r w:rsidR="004F7B87">
        <w:t>can</w:t>
      </w:r>
      <w:r w:rsidR="006F1F48">
        <w:t xml:space="preserve"> choose between a</w:t>
      </w:r>
      <w:r w:rsidR="00FB0B38">
        <w:t xml:space="preserve"> DIY version that is manually pulled into place with grip straps or a </w:t>
      </w:r>
      <w:r w:rsidR="006F1F48">
        <w:t xml:space="preserve">single spool or double spool </w:t>
      </w:r>
      <w:r w:rsidR="004F7B87">
        <w:t xml:space="preserve">that can be deployed using a patented </w:t>
      </w:r>
      <w:proofErr w:type="spellStart"/>
      <w:r w:rsidR="00624AFF">
        <w:t>SlatTrax</w:t>
      </w:r>
      <w:proofErr w:type="spellEnd"/>
      <w:r w:rsidR="00624AFF">
        <w:t xml:space="preserve"> Hydraulic Attachment.</w:t>
      </w:r>
    </w:p>
    <w:p w14:paraId="69625ADA" w14:textId="0202B88B" w:rsidR="00EC5278" w:rsidRDefault="00E76507" w:rsidP="00017648">
      <w:r>
        <w:t>I</w:t>
      </w:r>
      <w:r w:rsidR="00272636">
        <w:t>ndividual</w:t>
      </w:r>
      <w:r w:rsidR="00017648">
        <w:t xml:space="preserve"> slats</w:t>
      </w:r>
      <w:r>
        <w:t xml:space="preserve"> </w:t>
      </w:r>
      <w:r w:rsidR="00017648">
        <w:t xml:space="preserve">are connected with </w:t>
      </w:r>
      <w:r w:rsidR="00FB0B38">
        <w:t xml:space="preserve">a </w:t>
      </w:r>
      <w:r w:rsidR="00017648">
        <w:t xml:space="preserve">spine and capture joints that enable articulation (rolling) and arcing (curving) of the roadway. </w:t>
      </w:r>
      <w:r w:rsidR="00291F4C">
        <w:t>“</w:t>
      </w:r>
      <w:proofErr w:type="spellStart"/>
      <w:r w:rsidR="00291F4C">
        <w:t>SlatTrax</w:t>
      </w:r>
      <w:proofErr w:type="spellEnd"/>
      <w:r w:rsidR="00291F4C">
        <w:t xml:space="preserve"> conform</w:t>
      </w:r>
      <w:r w:rsidR="00BC561C">
        <w:t>s</w:t>
      </w:r>
      <w:r w:rsidR="00291F4C">
        <w:t xml:space="preserve"> to the terrain</w:t>
      </w:r>
      <w:r w:rsidR="00EC5278">
        <w:t xml:space="preserve">, unlike sheets of plywood or plastic. </w:t>
      </w:r>
      <w:r w:rsidR="00F454EE">
        <w:t>The configuration e</w:t>
      </w:r>
      <w:r>
        <w:t xml:space="preserve">nables contractors to </w:t>
      </w:r>
      <w:r w:rsidR="00F454EE">
        <w:t xml:space="preserve">build temporary roadways so that they can </w:t>
      </w:r>
      <w:r w:rsidR="008B581F">
        <w:t xml:space="preserve">more quickly and </w:t>
      </w:r>
      <w:r w:rsidR="00F454EE">
        <w:t>easily get equipment from Point A to Point B</w:t>
      </w:r>
      <w:r w:rsidR="00490505">
        <w:t xml:space="preserve">,” </w:t>
      </w:r>
      <w:r w:rsidR="00EC5278">
        <w:t xml:space="preserve">said Koberg. </w:t>
      </w:r>
    </w:p>
    <w:p w14:paraId="2835FAD4" w14:textId="3513283C" w:rsidR="000F4A71" w:rsidRDefault="00EC5278" w:rsidP="006F1F48">
      <w:r w:rsidRPr="004E3671">
        <w:t xml:space="preserve">Construction of </w:t>
      </w:r>
      <w:r w:rsidR="00BC561C">
        <w:t>a</w:t>
      </w:r>
      <w:r w:rsidRPr="004E3671">
        <w:t xml:space="preserve"> </w:t>
      </w:r>
      <w:r w:rsidR="006A0453">
        <w:t xml:space="preserve">SlatTrax </w:t>
      </w:r>
      <w:r w:rsidRPr="004E3671">
        <w:t xml:space="preserve">temporary roadway is highly efficient </w:t>
      </w:r>
      <w:r w:rsidR="00624AFF">
        <w:t xml:space="preserve">and modular, </w:t>
      </w:r>
      <w:r w:rsidRPr="004E3671">
        <w:t>each sectio</w:t>
      </w:r>
      <w:r w:rsidR="006A0453">
        <w:t>n</w:t>
      </w:r>
      <w:r w:rsidRPr="004E3671">
        <w:t xml:space="preserve"> </w:t>
      </w:r>
      <w:r w:rsidR="00017648" w:rsidRPr="004E3671">
        <w:t xml:space="preserve">can be </w:t>
      </w:r>
      <w:r w:rsidRPr="004E3671">
        <w:t xml:space="preserve">combined or </w:t>
      </w:r>
      <w:r w:rsidR="00017648" w:rsidRPr="004E3671">
        <w:t xml:space="preserve">separated </w:t>
      </w:r>
      <w:r w:rsidR="00624AFF">
        <w:t xml:space="preserve">quickly and easily </w:t>
      </w:r>
      <w:r w:rsidR="00017648" w:rsidRPr="004E3671">
        <w:t>without the use of tools</w:t>
      </w:r>
      <w:r w:rsidRPr="004E3671">
        <w:t>. Meanwhile, in</w:t>
      </w:r>
      <w:r w:rsidR="00017648" w:rsidRPr="004E3671">
        <w:t>dividual</w:t>
      </w:r>
      <w:r w:rsidR="006F1F48" w:rsidRPr="004E3671">
        <w:t xml:space="preserve"> slats</w:t>
      </w:r>
      <w:r w:rsidR="00017648" w:rsidRPr="004E3671">
        <w:t xml:space="preserve"> can be repaired or replaced </w:t>
      </w:r>
      <w:r w:rsidRPr="004E3671">
        <w:t>in the field</w:t>
      </w:r>
      <w:r w:rsidR="004E3671">
        <w:t xml:space="preserve"> in minutes. “With thousand</w:t>
      </w:r>
      <w:r w:rsidR="00272636">
        <w:t>s of</w:t>
      </w:r>
      <w:r w:rsidR="004E3671">
        <w:t xml:space="preserve"> units sold, </w:t>
      </w:r>
      <w:r w:rsidR="006E0296">
        <w:t xml:space="preserve">we know that </w:t>
      </w:r>
      <w:r w:rsidR="004E3671">
        <w:t xml:space="preserve">it’s rare </w:t>
      </w:r>
      <w:r w:rsidR="006E0296">
        <w:t>for slats to crack to break, but if they do, a replacement kit</w:t>
      </w:r>
      <w:r w:rsidR="00624AFF">
        <w:t xml:space="preserve"> </w:t>
      </w:r>
      <w:r w:rsidR="006E0296">
        <w:t xml:space="preserve">with </w:t>
      </w:r>
      <w:r w:rsidR="00624AFF">
        <w:t xml:space="preserve">the </w:t>
      </w:r>
      <w:r w:rsidR="006F1F48" w:rsidRPr="004E3671">
        <w:t>necessary hardware</w:t>
      </w:r>
      <w:r w:rsidR="006A0453">
        <w:t xml:space="preserve"> is available</w:t>
      </w:r>
      <w:r w:rsidR="00624AFF">
        <w:t xml:space="preserve"> that</w:t>
      </w:r>
      <w:r w:rsidR="006E0296">
        <w:t xml:space="preserve"> makes the job simple,” said Koberg.</w:t>
      </w:r>
    </w:p>
    <w:p w14:paraId="3917DE5E" w14:textId="4458E9FB" w:rsidR="004E3671" w:rsidRDefault="006E0296" w:rsidP="006F1F48">
      <w:r>
        <w:t xml:space="preserve">DICA acquired </w:t>
      </w:r>
      <w:proofErr w:type="spellStart"/>
      <w:r>
        <w:t>SlatTrax</w:t>
      </w:r>
      <w:proofErr w:type="spellEnd"/>
      <w:r>
        <w:t xml:space="preserve"> in late 2022</w:t>
      </w:r>
      <w:r w:rsidR="001F5E96">
        <w:t xml:space="preserve">. </w:t>
      </w:r>
      <w:r>
        <w:t xml:space="preserve"> “SlatTrax is a natural expansion of the DICA brand. It</w:t>
      </w:r>
      <w:r w:rsidR="004E3671">
        <w:t xml:space="preserve"> is ideal for construction, utilities, tree care, landscaping, and recreational applications—anywhere </w:t>
      </w:r>
      <w:r w:rsidR="00272636">
        <w:t xml:space="preserve">ground protection, </w:t>
      </w:r>
      <w:r w:rsidR="004E3671">
        <w:t>site access</w:t>
      </w:r>
      <w:r w:rsidR="00CC281B">
        <w:t>,</w:t>
      </w:r>
      <w:r w:rsidR="004E3671">
        <w:t xml:space="preserve"> or staging areas are needed.</w:t>
      </w:r>
      <w:r>
        <w:t xml:space="preserve"> It provides a unique</w:t>
      </w:r>
      <w:r w:rsidR="00543DF9">
        <w:t xml:space="preserve"> labor-saving</w:t>
      </w:r>
      <w:r>
        <w:t xml:space="preserve"> </w:t>
      </w:r>
      <w:r w:rsidR="00624AFF">
        <w:t xml:space="preserve">and fast deployment </w:t>
      </w:r>
      <w:r>
        <w:t>solution</w:t>
      </w:r>
      <w:r w:rsidR="00624AFF">
        <w:t xml:space="preserve"> </w:t>
      </w:r>
      <w:r>
        <w:t>for equipment setup that improves working conditions, safety, and productivity,” said Koberg.</w:t>
      </w:r>
    </w:p>
    <w:p w14:paraId="5EE1B0C5" w14:textId="1B5A40DD" w:rsidR="000F4A71" w:rsidRDefault="000F4A71" w:rsidP="00A457F2">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See DICA’s </w:t>
      </w:r>
      <w:r w:rsidR="001F5E96">
        <w:rPr>
          <w:rStyle w:val="normaltextrun"/>
          <w:rFonts w:ascii="Calibri" w:hAnsi="Calibri" w:cs="Calibri"/>
          <w:color w:val="000000"/>
          <w:shd w:val="clear" w:color="auto" w:fill="FFFFFF"/>
        </w:rPr>
        <w:t>full product line on display at CONEXPO-CON/AGG Festival #F9756 or at DICAusa.com.</w:t>
      </w:r>
    </w:p>
    <w:p w14:paraId="7077228B" w14:textId="25751A8B" w:rsidR="001F5E96" w:rsidRDefault="001F5E96" w:rsidP="00A457F2">
      <w:pPr>
        <w:rPr>
          <w:rStyle w:val="normaltextrun"/>
          <w:rFonts w:ascii="Calibri" w:hAnsi="Calibri" w:cs="Calibri"/>
          <w:color w:val="000000"/>
          <w:shd w:val="clear" w:color="auto" w:fill="FFFFFF"/>
        </w:rPr>
      </w:pPr>
    </w:p>
    <w:p w14:paraId="18881DA4" w14:textId="77777777" w:rsidR="001F5E96" w:rsidRPr="000F4A71" w:rsidRDefault="001F5E96" w:rsidP="00A457F2">
      <w:pPr>
        <w:rPr>
          <w:rFonts w:cstheme="minorHAnsi"/>
        </w:rPr>
      </w:pPr>
    </w:p>
    <w:p w14:paraId="7EFA6742" w14:textId="77777777" w:rsidR="00F143F3" w:rsidRDefault="00F143F3" w:rsidP="00F143F3">
      <w:pPr>
        <w:rPr>
          <w:b/>
          <w:i/>
          <w:sz w:val="24"/>
          <w:szCs w:val="24"/>
        </w:rPr>
      </w:pPr>
      <w:r>
        <w:rPr>
          <w:b/>
          <w:i/>
          <w:sz w:val="24"/>
          <w:szCs w:val="24"/>
        </w:rPr>
        <w:lastRenderedPageBreak/>
        <w:t>About DICA</w:t>
      </w:r>
    </w:p>
    <w:p w14:paraId="67584A9B" w14:textId="77777777" w:rsidR="00F143F3" w:rsidRDefault="00F143F3" w:rsidP="00F143F3">
      <w:pPr>
        <w:shd w:val="clear" w:color="auto" w:fill="FFFFFF" w:themeFill="background1"/>
        <w:spacing w:after="0" w:line="240" w:lineRule="auto"/>
        <w:textAlignment w:val="baseline"/>
        <w:rPr>
          <w:rFonts w:ascii="Calibri" w:eastAsia="Times New Roman" w:hAnsi="Calibri" w:cs="Calibri"/>
          <w:color w:val="000000"/>
        </w:rPr>
      </w:pPr>
      <w:r w:rsidRPr="3116A8C5">
        <w:rPr>
          <w:rFonts w:ascii="Calibri" w:eastAsia="Times New Roman" w:hAnsi="Calibri" w:cs="Calibri"/>
          <w:i/>
          <w:iCs/>
          <w:color w:val="000000" w:themeColor="text1"/>
        </w:rPr>
        <w:t>DICA, Urbandale, Iowa, has been specializing in building a better outrigger pad since 1988.  By creating engineered solutions for improving equipment stability and ergonomic safety, DICA is leading the way in product innovation for outrigger pads, crane pads and cribbing.</w:t>
      </w:r>
      <w:r w:rsidRPr="3116A8C5">
        <w:rPr>
          <w:rFonts w:ascii="Calibri" w:eastAsia="Times New Roman" w:hAnsi="Calibri" w:cs="Calibri"/>
          <w:color w:val="000000" w:themeColor="text1"/>
        </w:rPr>
        <w:t> </w:t>
      </w:r>
    </w:p>
    <w:p w14:paraId="4133116C" w14:textId="77777777" w:rsidR="00F143F3" w:rsidRPr="00212E94" w:rsidRDefault="00F143F3" w:rsidP="00F143F3">
      <w:pPr>
        <w:shd w:val="clear" w:color="auto" w:fill="FFFFFF"/>
        <w:spacing w:after="0" w:line="240" w:lineRule="auto"/>
        <w:textAlignment w:val="baseline"/>
        <w:rPr>
          <w:rFonts w:ascii="Segoe UI" w:eastAsia="Times New Roman" w:hAnsi="Segoe UI" w:cs="Segoe UI"/>
          <w:sz w:val="18"/>
          <w:szCs w:val="18"/>
        </w:rPr>
      </w:pPr>
    </w:p>
    <w:p w14:paraId="5F303266" w14:textId="77777777" w:rsidR="00F143F3" w:rsidRPr="00212E94" w:rsidRDefault="00F143F3" w:rsidP="00F143F3">
      <w:pPr>
        <w:shd w:val="clear" w:color="auto" w:fill="FFFFFF"/>
        <w:spacing w:after="0" w:line="240" w:lineRule="auto"/>
        <w:textAlignment w:val="baseline"/>
        <w:rPr>
          <w:rFonts w:ascii="Segoe UI" w:eastAsia="Times New Roman" w:hAnsi="Segoe UI" w:cs="Segoe UI"/>
          <w:sz w:val="18"/>
          <w:szCs w:val="18"/>
        </w:rPr>
      </w:pPr>
      <w:r w:rsidRPr="00212E94">
        <w:rPr>
          <w:rFonts w:ascii="Calibri" w:eastAsia="Times New Roman" w:hAnsi="Calibri" w:cs="Calibri"/>
          <w:i/>
          <w:iCs/>
          <w:color w:val="000000"/>
        </w:rPr>
        <w:t>DICA outrigger pads and crane pads are used in 50+ countries and on all 7 continents around the world in construction, maintenance, electrical utility, oil and gas and tree care as well as local, state and federal government agencies.</w:t>
      </w:r>
      <w:r>
        <w:rPr>
          <w:rFonts w:ascii="Calibri" w:eastAsia="Times New Roman" w:hAnsi="Calibri" w:cs="Calibri"/>
          <w:i/>
          <w:iCs/>
          <w:color w:val="000000"/>
        </w:rPr>
        <w:t xml:space="preserve"> </w:t>
      </w:r>
      <w:r w:rsidRPr="00212E94">
        <w:rPr>
          <w:rFonts w:ascii="Calibri" w:eastAsia="Times New Roman" w:hAnsi="Calibri" w:cs="Calibri"/>
          <w:i/>
          <w:iCs/>
          <w:color w:val="000000"/>
        </w:rPr>
        <w:t xml:space="preserve"> Learn more at </w:t>
      </w:r>
      <w:hyperlink r:id="rId7" w:tgtFrame="_blank" w:history="1">
        <w:r w:rsidRPr="00212E94">
          <w:rPr>
            <w:rFonts w:ascii="Calibri" w:eastAsia="Times New Roman" w:hAnsi="Calibri" w:cs="Calibri"/>
            <w:i/>
            <w:iCs/>
            <w:color w:val="0000FF"/>
            <w:u w:val="single"/>
          </w:rPr>
          <w:t>www.dicausa.com</w:t>
        </w:r>
      </w:hyperlink>
      <w:r w:rsidRPr="00212E94">
        <w:rPr>
          <w:rFonts w:ascii="Calibri" w:eastAsia="Times New Roman" w:hAnsi="Calibri" w:cs="Calibri"/>
          <w:i/>
          <w:iCs/>
          <w:color w:val="000000"/>
        </w:rPr>
        <w:t>.</w:t>
      </w:r>
      <w:r w:rsidRPr="00212E94">
        <w:rPr>
          <w:rFonts w:ascii="Calibri" w:eastAsia="Times New Roman" w:hAnsi="Calibri" w:cs="Calibri"/>
          <w:color w:val="000000"/>
        </w:rPr>
        <w:t> </w:t>
      </w:r>
    </w:p>
    <w:p w14:paraId="464DC426" w14:textId="77777777" w:rsidR="00F143F3" w:rsidRDefault="00F143F3" w:rsidP="00F143F3">
      <w:pPr>
        <w:autoSpaceDE w:val="0"/>
        <w:autoSpaceDN w:val="0"/>
        <w:adjustRightInd w:val="0"/>
        <w:rPr>
          <w:rFonts w:ascii="Calibri" w:hAnsi="Calibri"/>
          <w:b/>
        </w:rPr>
      </w:pPr>
    </w:p>
    <w:p w14:paraId="306AC809" w14:textId="77777777" w:rsidR="00F143F3" w:rsidRPr="00177017" w:rsidRDefault="00F143F3" w:rsidP="00F143F3">
      <w:pPr>
        <w:autoSpaceDE w:val="0"/>
        <w:autoSpaceDN w:val="0"/>
        <w:adjustRightInd w:val="0"/>
        <w:rPr>
          <w:rFonts w:ascii="Calibri" w:hAnsi="Calibri"/>
          <w:b/>
        </w:rPr>
      </w:pPr>
      <w:r w:rsidRPr="00177017">
        <w:rPr>
          <w:b/>
          <w:noProof/>
        </w:rPr>
        <w:drawing>
          <wp:anchor distT="0" distB="0" distL="114300" distR="114300" simplePos="0" relativeHeight="251659264" behindDoc="0" locked="0" layoutInCell="1" allowOverlap="1" wp14:anchorId="1908557E" wp14:editId="6FC47533">
            <wp:simplePos x="0" y="0"/>
            <wp:positionH relativeFrom="column">
              <wp:posOffset>0</wp:posOffset>
            </wp:positionH>
            <wp:positionV relativeFrom="paragraph">
              <wp:posOffset>170815</wp:posOffset>
            </wp:positionV>
            <wp:extent cx="1368425" cy="452120"/>
            <wp:effectExtent l="0" t="0" r="317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8425" cy="452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017">
        <w:rPr>
          <w:rFonts w:ascii="Calibri" w:hAnsi="Calibri"/>
          <w:b/>
        </w:rPr>
        <w:t>Media Contact</w:t>
      </w:r>
    </w:p>
    <w:p w14:paraId="0B88E022" w14:textId="77777777" w:rsidR="00F143F3" w:rsidRDefault="00F143F3" w:rsidP="00F143F3">
      <w:pPr>
        <w:autoSpaceDE w:val="0"/>
        <w:autoSpaceDN w:val="0"/>
        <w:adjustRightInd w:val="0"/>
        <w:spacing w:after="0" w:line="240" w:lineRule="auto"/>
        <w:rPr>
          <w:rFonts w:ascii="Calibri" w:hAnsi="Calibri"/>
        </w:rPr>
      </w:pPr>
    </w:p>
    <w:p w14:paraId="1D0B2A2E" w14:textId="77777777" w:rsidR="00F143F3" w:rsidRDefault="00F143F3" w:rsidP="00F143F3">
      <w:pPr>
        <w:autoSpaceDE w:val="0"/>
        <w:autoSpaceDN w:val="0"/>
        <w:adjustRightInd w:val="0"/>
        <w:spacing w:after="0" w:line="240" w:lineRule="auto"/>
        <w:rPr>
          <w:rFonts w:ascii="Calibri" w:hAnsi="Calibri"/>
        </w:rPr>
      </w:pPr>
    </w:p>
    <w:p w14:paraId="505DF888" w14:textId="77777777" w:rsidR="00F143F3" w:rsidRPr="00E766BF" w:rsidRDefault="00F143F3" w:rsidP="00F143F3">
      <w:pPr>
        <w:autoSpaceDE w:val="0"/>
        <w:autoSpaceDN w:val="0"/>
        <w:adjustRightInd w:val="0"/>
        <w:spacing w:after="0" w:line="240" w:lineRule="auto"/>
        <w:rPr>
          <w:rFonts w:ascii="Calibri" w:hAnsi="Calibri"/>
        </w:rPr>
      </w:pPr>
    </w:p>
    <w:p w14:paraId="401460BC" w14:textId="77777777" w:rsidR="00F143F3" w:rsidRPr="00E766BF" w:rsidRDefault="00F143F3" w:rsidP="00F143F3">
      <w:pPr>
        <w:autoSpaceDE w:val="0"/>
        <w:autoSpaceDN w:val="0"/>
        <w:adjustRightInd w:val="0"/>
        <w:spacing w:after="0" w:line="240" w:lineRule="auto"/>
        <w:rPr>
          <w:rFonts w:ascii="Calibri" w:hAnsi="Calibri"/>
        </w:rPr>
      </w:pPr>
      <w:r w:rsidRPr="00E766BF">
        <w:rPr>
          <w:rFonts w:ascii="Calibri" w:hAnsi="Calibri"/>
        </w:rPr>
        <w:t>Tracy Bennett</w:t>
      </w:r>
    </w:p>
    <w:p w14:paraId="68CFD247" w14:textId="77777777" w:rsidR="00F143F3" w:rsidRPr="00E766BF" w:rsidRDefault="00F143F3" w:rsidP="00F143F3">
      <w:pPr>
        <w:autoSpaceDE w:val="0"/>
        <w:autoSpaceDN w:val="0"/>
        <w:adjustRightInd w:val="0"/>
        <w:spacing w:after="0" w:line="240" w:lineRule="auto"/>
        <w:rPr>
          <w:rFonts w:ascii="Calibri" w:hAnsi="Calibri"/>
        </w:rPr>
      </w:pPr>
      <w:r w:rsidRPr="00E766BF">
        <w:rPr>
          <w:rFonts w:ascii="Calibri" w:hAnsi="Calibri"/>
        </w:rPr>
        <w:t>816-536-7903</w:t>
      </w:r>
    </w:p>
    <w:p w14:paraId="4962E96B" w14:textId="238DDD3B" w:rsidR="00002F2F" w:rsidRDefault="00000000" w:rsidP="002D3D6A">
      <w:pPr>
        <w:autoSpaceDE w:val="0"/>
        <w:autoSpaceDN w:val="0"/>
        <w:adjustRightInd w:val="0"/>
        <w:spacing w:after="0" w:line="240" w:lineRule="auto"/>
      </w:pPr>
      <w:hyperlink r:id="rId9" w:history="1">
        <w:r w:rsidR="00F143F3" w:rsidRPr="006936AA">
          <w:rPr>
            <w:rStyle w:val="Hyperlink"/>
            <w:rFonts w:ascii="Calibri" w:hAnsi="Calibri"/>
          </w:rPr>
          <w:t>tbennett@mightymomedia.com</w:t>
        </w:r>
      </w:hyperlink>
    </w:p>
    <w:sectPr w:rsidR="00002F2F" w:rsidSect="00A50A46">
      <w:headerReference w:type="even" r:id="rId10"/>
      <w:headerReference w:type="default" r:id="rId11"/>
      <w:footerReference w:type="default" r:id="rId12"/>
      <w:headerReference w:type="first" r:id="rId13"/>
      <w:pgSz w:w="12240" w:h="15840"/>
      <w:pgMar w:top="2340" w:right="1080" w:bottom="1530" w:left="1080" w:header="450" w:footer="11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A3EBC" w14:textId="77777777" w:rsidR="001E12FB" w:rsidRDefault="001E12FB" w:rsidP="003C415B">
      <w:pPr>
        <w:spacing w:after="0" w:line="240" w:lineRule="auto"/>
      </w:pPr>
      <w:r>
        <w:separator/>
      </w:r>
    </w:p>
  </w:endnote>
  <w:endnote w:type="continuationSeparator" w:id="0">
    <w:p w14:paraId="3F667732" w14:textId="77777777" w:rsidR="001E12FB" w:rsidRDefault="001E12FB" w:rsidP="003C4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5A54" w14:textId="02DBC73E" w:rsidR="00002F2F" w:rsidRDefault="00002F2F" w:rsidP="00002F2F">
    <w:pPr>
      <w:pStyle w:val="Footer"/>
      <w:ind w:firstLine="720"/>
    </w:pPr>
    <w:r w:rsidRPr="00002F2F">
      <w:rPr>
        <w:noProof/>
      </w:rPr>
      <w:drawing>
        <wp:anchor distT="0" distB="0" distL="114300" distR="114300" simplePos="0" relativeHeight="251662336" behindDoc="0" locked="0" layoutInCell="1" allowOverlap="1" wp14:anchorId="2F840377" wp14:editId="202F187F">
          <wp:simplePos x="0" y="0"/>
          <wp:positionH relativeFrom="margin">
            <wp:posOffset>41910</wp:posOffset>
          </wp:positionH>
          <wp:positionV relativeFrom="margin">
            <wp:posOffset>7964170</wp:posOffset>
          </wp:positionV>
          <wp:extent cx="6400800" cy="4464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6400800" cy="4464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89C67" w14:textId="77777777" w:rsidR="001E12FB" w:rsidRDefault="001E12FB" w:rsidP="003C415B">
      <w:pPr>
        <w:spacing w:after="0" w:line="240" w:lineRule="auto"/>
      </w:pPr>
      <w:r>
        <w:separator/>
      </w:r>
    </w:p>
  </w:footnote>
  <w:footnote w:type="continuationSeparator" w:id="0">
    <w:p w14:paraId="51AE9FB2" w14:textId="77777777" w:rsidR="001E12FB" w:rsidRDefault="001E12FB" w:rsidP="003C4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FD475" w14:textId="77777777" w:rsidR="00002F2F" w:rsidRDefault="001E12FB">
    <w:pPr>
      <w:pStyle w:val="Header"/>
    </w:pPr>
    <w:r>
      <w:rPr>
        <w:noProof/>
      </w:rPr>
      <w:pict w14:anchorId="23296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37578" o:spid="_x0000_s1026"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DICA_letterhead_201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9123" w14:textId="3CD99953" w:rsidR="00002F2F" w:rsidRDefault="00002F2F">
    <w:pPr>
      <w:pStyle w:val="Header"/>
    </w:pPr>
    <w:r>
      <w:rPr>
        <w:noProof/>
      </w:rPr>
      <w:drawing>
        <wp:anchor distT="0" distB="0" distL="114300" distR="114300" simplePos="0" relativeHeight="251661312" behindDoc="1" locked="0" layoutInCell="1" allowOverlap="1" wp14:anchorId="5D99E03B" wp14:editId="0CCFFFFE">
          <wp:simplePos x="0" y="0"/>
          <wp:positionH relativeFrom="column">
            <wp:posOffset>0</wp:posOffset>
          </wp:positionH>
          <wp:positionV relativeFrom="paragraph">
            <wp:posOffset>49742</wp:posOffset>
          </wp:positionV>
          <wp:extent cx="2173884" cy="662517"/>
          <wp:effectExtent l="0" t="0" r="1079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A_logo_horizontal_no shadow copy.eps"/>
                  <pic:cNvPicPr/>
                </pic:nvPicPr>
                <pic:blipFill>
                  <a:blip r:embed="rId1">
                    <a:extLst>
                      <a:ext uri="{28A0092B-C50C-407E-A947-70E740481C1C}">
                        <a14:useLocalDpi xmlns:a14="http://schemas.microsoft.com/office/drawing/2010/main" val="0"/>
                      </a:ext>
                    </a:extLst>
                  </a:blip>
                  <a:stretch>
                    <a:fillRect/>
                  </a:stretch>
                </pic:blipFill>
                <pic:spPr>
                  <a:xfrm>
                    <a:off x="0" y="0"/>
                    <a:ext cx="2173884" cy="662517"/>
                  </a:xfrm>
                  <a:prstGeom prst="rect">
                    <a:avLst/>
                  </a:prstGeom>
                </pic:spPr>
              </pic:pic>
            </a:graphicData>
          </a:graphic>
          <wp14:sizeRelH relativeFrom="margin">
            <wp14:pctWidth>0</wp14:pctWidth>
          </wp14:sizeRelH>
          <wp14:sizeRelV relativeFrom="margin">
            <wp14:pctHeight>0</wp14:pctHeight>
          </wp14:sizeRelV>
        </wp:anchor>
      </w:drawing>
    </w:r>
    <w: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C78B" w14:textId="77777777" w:rsidR="00002F2F" w:rsidRDefault="001E12FB">
    <w:pPr>
      <w:pStyle w:val="Header"/>
    </w:pPr>
    <w:r>
      <w:rPr>
        <w:noProof/>
      </w:rPr>
      <w:pict w14:anchorId="52FB3F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37577" o:spid="_x0000_s1025"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DICA_letterhead_201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91DA4"/>
    <w:multiLevelType w:val="multilevel"/>
    <w:tmpl w:val="C874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08349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KwNDExNLc0MjYwMDVU0lEKTi0uzszPAykwrAUARDgAkiwAAAA="/>
  </w:docVars>
  <w:rsids>
    <w:rsidRoot w:val="003C415B"/>
    <w:rsid w:val="00002F2F"/>
    <w:rsid w:val="00017648"/>
    <w:rsid w:val="0005006C"/>
    <w:rsid w:val="000A26F2"/>
    <w:rsid w:val="000C235A"/>
    <w:rsid w:val="000F4A71"/>
    <w:rsid w:val="00137A73"/>
    <w:rsid w:val="001402EC"/>
    <w:rsid w:val="00147167"/>
    <w:rsid w:val="00150C63"/>
    <w:rsid w:val="00152730"/>
    <w:rsid w:val="00163DD1"/>
    <w:rsid w:val="0018156C"/>
    <w:rsid w:val="00186DB1"/>
    <w:rsid w:val="001E12FB"/>
    <w:rsid w:val="001F5E96"/>
    <w:rsid w:val="002225F7"/>
    <w:rsid w:val="00226C67"/>
    <w:rsid w:val="002516A4"/>
    <w:rsid w:val="00272636"/>
    <w:rsid w:val="002728E6"/>
    <w:rsid w:val="00291F4C"/>
    <w:rsid w:val="00293103"/>
    <w:rsid w:val="002B3CCC"/>
    <w:rsid w:val="002D3D6A"/>
    <w:rsid w:val="002D41AF"/>
    <w:rsid w:val="00316284"/>
    <w:rsid w:val="0034150F"/>
    <w:rsid w:val="00374C54"/>
    <w:rsid w:val="003C415B"/>
    <w:rsid w:val="003D1321"/>
    <w:rsid w:val="00405517"/>
    <w:rsid w:val="00435C47"/>
    <w:rsid w:val="00455B2E"/>
    <w:rsid w:val="00490505"/>
    <w:rsid w:val="00493FBA"/>
    <w:rsid w:val="004C0B77"/>
    <w:rsid w:val="004E3671"/>
    <w:rsid w:val="004F5186"/>
    <w:rsid w:val="004F6DCF"/>
    <w:rsid w:val="004F7B87"/>
    <w:rsid w:val="005118F3"/>
    <w:rsid w:val="00520B5B"/>
    <w:rsid w:val="005225FE"/>
    <w:rsid w:val="00543DAC"/>
    <w:rsid w:val="00543DF9"/>
    <w:rsid w:val="00555321"/>
    <w:rsid w:val="005C191A"/>
    <w:rsid w:val="0060255D"/>
    <w:rsid w:val="00624AFF"/>
    <w:rsid w:val="00667AFD"/>
    <w:rsid w:val="006A0453"/>
    <w:rsid w:val="006A0B91"/>
    <w:rsid w:val="006A6299"/>
    <w:rsid w:val="006B5D43"/>
    <w:rsid w:val="006B631F"/>
    <w:rsid w:val="006E0296"/>
    <w:rsid w:val="006E1505"/>
    <w:rsid w:val="006F1F48"/>
    <w:rsid w:val="00733D1C"/>
    <w:rsid w:val="007C12DF"/>
    <w:rsid w:val="007E05A1"/>
    <w:rsid w:val="007F035E"/>
    <w:rsid w:val="008441E0"/>
    <w:rsid w:val="00856979"/>
    <w:rsid w:val="008B581F"/>
    <w:rsid w:val="008D4EA1"/>
    <w:rsid w:val="0092500C"/>
    <w:rsid w:val="00944ABB"/>
    <w:rsid w:val="00986C88"/>
    <w:rsid w:val="009B4047"/>
    <w:rsid w:val="009E0EFD"/>
    <w:rsid w:val="00A30038"/>
    <w:rsid w:val="00A32356"/>
    <w:rsid w:val="00A342CD"/>
    <w:rsid w:val="00A360D1"/>
    <w:rsid w:val="00A457F2"/>
    <w:rsid w:val="00A50A46"/>
    <w:rsid w:val="00A53C44"/>
    <w:rsid w:val="00A56464"/>
    <w:rsid w:val="00A628F0"/>
    <w:rsid w:val="00A71E46"/>
    <w:rsid w:val="00A96FB6"/>
    <w:rsid w:val="00AC56CE"/>
    <w:rsid w:val="00AD0F96"/>
    <w:rsid w:val="00B07D08"/>
    <w:rsid w:val="00B12AFB"/>
    <w:rsid w:val="00B41DF4"/>
    <w:rsid w:val="00B50AE5"/>
    <w:rsid w:val="00B522CC"/>
    <w:rsid w:val="00B7214B"/>
    <w:rsid w:val="00B74661"/>
    <w:rsid w:val="00BA4FDB"/>
    <w:rsid w:val="00BB0D50"/>
    <w:rsid w:val="00BC561C"/>
    <w:rsid w:val="00C553E5"/>
    <w:rsid w:val="00C769E5"/>
    <w:rsid w:val="00C9382C"/>
    <w:rsid w:val="00CC281B"/>
    <w:rsid w:val="00CC5E07"/>
    <w:rsid w:val="00CD412E"/>
    <w:rsid w:val="00D45351"/>
    <w:rsid w:val="00DA5A59"/>
    <w:rsid w:val="00DC672C"/>
    <w:rsid w:val="00DE07AB"/>
    <w:rsid w:val="00DF6F70"/>
    <w:rsid w:val="00DF7F27"/>
    <w:rsid w:val="00E2379D"/>
    <w:rsid w:val="00E65590"/>
    <w:rsid w:val="00E76507"/>
    <w:rsid w:val="00EC5278"/>
    <w:rsid w:val="00EF7A7A"/>
    <w:rsid w:val="00F1356F"/>
    <w:rsid w:val="00F143F3"/>
    <w:rsid w:val="00F40261"/>
    <w:rsid w:val="00F454EE"/>
    <w:rsid w:val="00F5689F"/>
    <w:rsid w:val="00F771C8"/>
    <w:rsid w:val="00FA389A"/>
    <w:rsid w:val="00FB0B38"/>
    <w:rsid w:val="00FC4D7C"/>
    <w:rsid w:val="0CAF6229"/>
    <w:rsid w:val="0F12AC6D"/>
    <w:rsid w:val="165F490C"/>
    <w:rsid w:val="18EDC63C"/>
    <w:rsid w:val="2D726007"/>
    <w:rsid w:val="3DCAEB7A"/>
    <w:rsid w:val="44ED0EFD"/>
    <w:rsid w:val="5CB198EC"/>
    <w:rsid w:val="70420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82F218"/>
  <w15:docId w15:val="{C2BACAF6-C1E2-774C-A4C7-CFBA7AFA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5B"/>
  </w:style>
  <w:style w:type="paragraph" w:styleId="Footer">
    <w:name w:val="footer"/>
    <w:basedOn w:val="Normal"/>
    <w:link w:val="FooterChar"/>
    <w:uiPriority w:val="99"/>
    <w:unhideWhenUsed/>
    <w:rsid w:val="003C4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5B"/>
  </w:style>
  <w:style w:type="paragraph" w:styleId="BalloonText">
    <w:name w:val="Balloon Text"/>
    <w:basedOn w:val="Normal"/>
    <w:link w:val="BalloonTextChar"/>
    <w:uiPriority w:val="99"/>
    <w:semiHidden/>
    <w:unhideWhenUsed/>
    <w:rsid w:val="00C938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82C"/>
    <w:rPr>
      <w:rFonts w:ascii="Lucida Grande" w:hAnsi="Lucida Grande" w:cs="Lucida Grande"/>
      <w:sz w:val="18"/>
      <w:szCs w:val="18"/>
    </w:rPr>
  </w:style>
  <w:style w:type="character" w:styleId="Hyperlink">
    <w:name w:val="Hyperlink"/>
    <w:basedOn w:val="DefaultParagraphFont"/>
    <w:uiPriority w:val="99"/>
    <w:unhideWhenUsed/>
    <w:rsid w:val="00F143F3"/>
    <w:rPr>
      <w:color w:val="0000FF"/>
      <w:u w:val="single"/>
    </w:rPr>
  </w:style>
  <w:style w:type="paragraph" w:customStyle="1" w:styleId="paragraph">
    <w:name w:val="paragraph"/>
    <w:basedOn w:val="Normal"/>
    <w:rsid w:val="00F14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F143F3"/>
  </w:style>
  <w:style w:type="paragraph" w:styleId="NormalWeb">
    <w:name w:val="Normal (Web)"/>
    <w:basedOn w:val="Normal"/>
    <w:uiPriority w:val="99"/>
    <w:unhideWhenUsed/>
    <w:rsid w:val="00F14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C12DF"/>
  </w:style>
  <w:style w:type="character" w:customStyle="1" w:styleId="eop">
    <w:name w:val="eop"/>
    <w:basedOn w:val="DefaultParagraphFont"/>
    <w:rsid w:val="007C12DF"/>
  </w:style>
  <w:style w:type="paragraph" w:styleId="Revision">
    <w:name w:val="Revision"/>
    <w:hidden/>
    <w:uiPriority w:val="99"/>
    <w:semiHidden/>
    <w:rsid w:val="00A53C44"/>
    <w:pPr>
      <w:spacing w:after="0" w:line="240" w:lineRule="auto"/>
    </w:pPr>
  </w:style>
  <w:style w:type="character" w:styleId="CommentReference">
    <w:name w:val="annotation reference"/>
    <w:basedOn w:val="DefaultParagraphFont"/>
    <w:uiPriority w:val="99"/>
    <w:semiHidden/>
    <w:unhideWhenUsed/>
    <w:rsid w:val="00B12AFB"/>
    <w:rPr>
      <w:sz w:val="16"/>
      <w:szCs w:val="16"/>
    </w:rPr>
  </w:style>
  <w:style w:type="paragraph" w:styleId="CommentText">
    <w:name w:val="annotation text"/>
    <w:basedOn w:val="Normal"/>
    <w:link w:val="CommentTextChar"/>
    <w:uiPriority w:val="99"/>
    <w:unhideWhenUsed/>
    <w:rsid w:val="00B12AFB"/>
    <w:pPr>
      <w:spacing w:line="240" w:lineRule="auto"/>
    </w:pPr>
    <w:rPr>
      <w:sz w:val="20"/>
      <w:szCs w:val="20"/>
    </w:rPr>
  </w:style>
  <w:style w:type="character" w:customStyle="1" w:styleId="CommentTextChar">
    <w:name w:val="Comment Text Char"/>
    <w:basedOn w:val="DefaultParagraphFont"/>
    <w:link w:val="CommentText"/>
    <w:uiPriority w:val="99"/>
    <w:rsid w:val="00B12AFB"/>
    <w:rPr>
      <w:sz w:val="20"/>
      <w:szCs w:val="20"/>
    </w:rPr>
  </w:style>
  <w:style w:type="paragraph" w:styleId="CommentSubject">
    <w:name w:val="annotation subject"/>
    <w:basedOn w:val="CommentText"/>
    <w:next w:val="CommentText"/>
    <w:link w:val="CommentSubjectChar"/>
    <w:uiPriority w:val="99"/>
    <w:semiHidden/>
    <w:unhideWhenUsed/>
    <w:rsid w:val="00B12AFB"/>
    <w:rPr>
      <w:b/>
      <w:bCs/>
    </w:rPr>
  </w:style>
  <w:style w:type="character" w:customStyle="1" w:styleId="CommentSubjectChar">
    <w:name w:val="Comment Subject Char"/>
    <w:basedOn w:val="CommentTextChar"/>
    <w:link w:val="CommentSubject"/>
    <w:uiPriority w:val="99"/>
    <w:semiHidden/>
    <w:rsid w:val="00B12AFB"/>
    <w:rPr>
      <w:b/>
      <w:bCs/>
      <w:sz w:val="20"/>
      <w:szCs w:val="20"/>
    </w:rPr>
  </w:style>
  <w:style w:type="paragraph" w:customStyle="1" w:styleId="font8">
    <w:name w:val="font_8"/>
    <w:basedOn w:val="Normal"/>
    <w:rsid w:val="00A457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42902">
      <w:bodyDiv w:val="1"/>
      <w:marLeft w:val="0"/>
      <w:marRight w:val="0"/>
      <w:marTop w:val="0"/>
      <w:marBottom w:val="0"/>
      <w:divBdr>
        <w:top w:val="none" w:sz="0" w:space="0" w:color="auto"/>
        <w:left w:val="none" w:sz="0" w:space="0" w:color="auto"/>
        <w:bottom w:val="none" w:sz="0" w:space="0" w:color="auto"/>
        <w:right w:val="none" w:sz="0" w:space="0" w:color="auto"/>
      </w:divBdr>
      <w:divsChild>
        <w:div w:id="1365449468">
          <w:marLeft w:val="0"/>
          <w:marRight w:val="0"/>
          <w:marTop w:val="0"/>
          <w:marBottom w:val="0"/>
          <w:divBdr>
            <w:top w:val="none" w:sz="0" w:space="0" w:color="auto"/>
            <w:left w:val="none" w:sz="0" w:space="0" w:color="auto"/>
            <w:bottom w:val="none" w:sz="0" w:space="0" w:color="auto"/>
            <w:right w:val="none" w:sz="0" w:space="0" w:color="auto"/>
          </w:divBdr>
        </w:div>
        <w:div w:id="993950336">
          <w:marLeft w:val="0"/>
          <w:marRight w:val="0"/>
          <w:marTop w:val="0"/>
          <w:marBottom w:val="0"/>
          <w:divBdr>
            <w:top w:val="none" w:sz="0" w:space="0" w:color="auto"/>
            <w:left w:val="none" w:sz="0" w:space="0" w:color="auto"/>
            <w:bottom w:val="none" w:sz="0" w:space="0" w:color="auto"/>
            <w:right w:val="none" w:sz="0" w:space="0" w:color="auto"/>
          </w:divBdr>
        </w:div>
        <w:div w:id="653918922">
          <w:marLeft w:val="0"/>
          <w:marRight w:val="0"/>
          <w:marTop w:val="0"/>
          <w:marBottom w:val="0"/>
          <w:divBdr>
            <w:top w:val="none" w:sz="0" w:space="0" w:color="auto"/>
            <w:left w:val="none" w:sz="0" w:space="0" w:color="auto"/>
            <w:bottom w:val="none" w:sz="0" w:space="0" w:color="auto"/>
            <w:right w:val="none" w:sz="0" w:space="0" w:color="auto"/>
          </w:divBdr>
        </w:div>
      </w:divsChild>
    </w:div>
    <w:div w:id="811560294">
      <w:bodyDiv w:val="1"/>
      <w:marLeft w:val="0"/>
      <w:marRight w:val="0"/>
      <w:marTop w:val="0"/>
      <w:marBottom w:val="0"/>
      <w:divBdr>
        <w:top w:val="none" w:sz="0" w:space="0" w:color="auto"/>
        <w:left w:val="none" w:sz="0" w:space="0" w:color="auto"/>
        <w:bottom w:val="none" w:sz="0" w:space="0" w:color="auto"/>
        <w:right w:val="none" w:sz="0" w:space="0" w:color="auto"/>
      </w:divBdr>
      <w:divsChild>
        <w:div w:id="185681437">
          <w:marLeft w:val="0"/>
          <w:marRight w:val="0"/>
          <w:marTop w:val="0"/>
          <w:marBottom w:val="0"/>
          <w:divBdr>
            <w:top w:val="none" w:sz="0" w:space="0" w:color="auto"/>
            <w:left w:val="none" w:sz="0" w:space="0" w:color="auto"/>
            <w:bottom w:val="none" w:sz="0" w:space="0" w:color="auto"/>
            <w:right w:val="none" w:sz="0" w:space="0" w:color="auto"/>
          </w:divBdr>
        </w:div>
        <w:div w:id="1436361666">
          <w:marLeft w:val="0"/>
          <w:marRight w:val="0"/>
          <w:marTop w:val="0"/>
          <w:marBottom w:val="0"/>
          <w:divBdr>
            <w:top w:val="none" w:sz="0" w:space="0" w:color="auto"/>
            <w:left w:val="none" w:sz="0" w:space="0" w:color="auto"/>
            <w:bottom w:val="none" w:sz="0" w:space="0" w:color="auto"/>
            <w:right w:val="none" w:sz="0" w:space="0" w:color="auto"/>
          </w:divBdr>
        </w:div>
        <w:div w:id="1650208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dicausa.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bennett@mightymomedia.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R Cole</dc:creator>
  <cp:keywords/>
  <dc:description/>
  <cp:lastModifiedBy>Joey Aguirre</cp:lastModifiedBy>
  <cp:revision>2</cp:revision>
  <dcterms:created xsi:type="dcterms:W3CDTF">2023-03-02T19:17:00Z</dcterms:created>
  <dcterms:modified xsi:type="dcterms:W3CDTF">2023-03-02T19:17:00Z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9d0bdda34223d0d856732bf709385b9509a7f585e7bda2cb2a749460a0e3063e</vt:lpwstr>
  </property>
</Properties>
</file>